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16" w:rsidRPr="007A0E16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7A0E16">
        <w:rPr>
          <w:rFonts w:ascii="Times New Roman" w:hAnsi="Times New Roman" w:cs="Times New Roman"/>
          <w:b/>
          <w:color w:val="0070C0"/>
          <w:sz w:val="32"/>
        </w:rPr>
        <w:t>Сроки и места подачи заявлений</w:t>
      </w:r>
    </w:p>
    <w:p w:rsidR="007A0E16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7A0E16">
        <w:rPr>
          <w:rFonts w:ascii="Times New Roman" w:hAnsi="Times New Roman" w:cs="Times New Roman"/>
          <w:b/>
          <w:color w:val="0070C0"/>
          <w:sz w:val="32"/>
        </w:rPr>
        <w:t xml:space="preserve">на сдачу государственной итоговой аттестации </w:t>
      </w:r>
    </w:p>
    <w:p w:rsidR="00FE288A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7A0E16">
        <w:rPr>
          <w:rFonts w:ascii="Times New Roman" w:hAnsi="Times New Roman" w:cs="Times New Roman"/>
          <w:b/>
          <w:color w:val="0070C0"/>
          <w:sz w:val="32"/>
        </w:rPr>
        <w:t>по образовательным программам среднего общего образования, места регистрации на сдачу ЕГЭ</w:t>
      </w:r>
      <w:r w:rsidR="004A59A1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="004A59A1" w:rsidRPr="00503223">
        <w:rPr>
          <w:rFonts w:ascii="Times New Roman" w:hAnsi="Times New Roman" w:cs="Times New Roman"/>
          <w:b/>
          <w:color w:val="FF0000"/>
          <w:sz w:val="32"/>
        </w:rPr>
        <w:t>(для участников ЕГЭ)</w:t>
      </w:r>
    </w:p>
    <w:p w:rsidR="007A0E16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7A0E16" w:rsidRPr="007A0E16" w:rsidRDefault="007A0E16" w:rsidP="007A0E16">
      <w:pPr>
        <w:pStyle w:val="a3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7A0E16" w:rsidRDefault="007A0E16" w:rsidP="004E65BB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 </w:t>
      </w:r>
      <w:r w:rsidR="004E65BB"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 </w:t>
      </w: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 Заявления</w:t>
      </w:r>
      <w:r w:rsidRPr="007A0E16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об участии в ГИА </w:t>
      </w: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подаются </w:t>
      </w:r>
      <w:r w:rsidR="004E65BB" w:rsidRPr="004A59A1">
        <w:rPr>
          <w:rFonts w:ascii="Times New Roman" w:hAnsi="Times New Roman" w:cs="Times New Roman"/>
          <w:b/>
          <w:color w:val="000000" w:themeColor="text1"/>
          <w:sz w:val="32"/>
        </w:rPr>
        <w:t>обучающимися в образовательные организации</w:t>
      </w:r>
      <w:r w:rsidR="004E65BB">
        <w:rPr>
          <w:rFonts w:ascii="Times New Roman" w:hAnsi="Times New Roman" w:cs="Times New Roman"/>
          <w:color w:val="000000" w:themeColor="text1"/>
          <w:sz w:val="32"/>
        </w:rPr>
        <w:t xml:space="preserve">, в которых обучающиеся осваивают образовательные программы среднего общего </w:t>
      </w:r>
      <w:proofErr w:type="gramStart"/>
      <w:r w:rsidR="004E65BB">
        <w:rPr>
          <w:rFonts w:ascii="Times New Roman" w:hAnsi="Times New Roman" w:cs="Times New Roman"/>
          <w:color w:val="000000" w:themeColor="text1"/>
          <w:sz w:val="32"/>
        </w:rPr>
        <w:t xml:space="preserve">образования  </w:t>
      </w:r>
      <w:r w:rsidR="00190872">
        <w:rPr>
          <w:rFonts w:ascii="Times New Roman" w:hAnsi="Times New Roman" w:cs="Times New Roman"/>
          <w:color w:val="000000" w:themeColor="text1"/>
          <w:sz w:val="32"/>
        </w:rPr>
        <w:t>(</w:t>
      </w:r>
      <w:proofErr w:type="gramEnd"/>
      <w:r w:rsidR="00190872">
        <w:rPr>
          <w:rFonts w:ascii="Times New Roman" w:hAnsi="Times New Roman" w:cs="Times New Roman"/>
          <w:color w:val="000000" w:themeColor="text1"/>
          <w:sz w:val="32"/>
        </w:rPr>
        <w:t xml:space="preserve">ГБОУ КШИ «Туапсинский морской кадетский корпус») </w:t>
      </w:r>
      <w:bookmarkStart w:id="0" w:name="_GoBack"/>
      <w:bookmarkEnd w:id="0"/>
      <w:r w:rsidRPr="007A0E16">
        <w:rPr>
          <w:rFonts w:ascii="Times New Roman" w:hAnsi="Times New Roman" w:cs="Times New Roman"/>
          <w:b/>
          <w:color w:val="000000" w:themeColor="text1"/>
          <w:sz w:val="32"/>
        </w:rPr>
        <w:t>до 1 февраля включительно</w:t>
      </w:r>
      <w:r w:rsidR="004E65BB">
        <w:rPr>
          <w:rFonts w:ascii="Times New Roman" w:hAnsi="Times New Roman" w:cs="Times New Roman"/>
          <w:b/>
          <w:color w:val="000000" w:themeColor="text1"/>
          <w:sz w:val="32"/>
        </w:rPr>
        <w:t xml:space="preserve">. </w:t>
      </w:r>
    </w:p>
    <w:p w:rsidR="004A59A1" w:rsidRDefault="004A59A1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      </w:t>
      </w: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>Заявления подаются</w:t>
      </w:r>
      <w:r w:rsidRPr="004A59A1">
        <w:rPr>
          <w:rFonts w:ascii="Times New Roman" w:hAnsi="Times New Roman" w:cs="Times New Roman"/>
          <w:color w:val="000000" w:themeColor="text1"/>
          <w:sz w:val="32"/>
        </w:rPr>
        <w:t xml:space="preserve"> участниками ГИА </w:t>
      </w: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>лично</w:t>
      </w:r>
      <w:r w:rsidRPr="004A59A1">
        <w:rPr>
          <w:rFonts w:ascii="Times New Roman" w:hAnsi="Times New Roman" w:cs="Times New Roman"/>
          <w:color w:val="000000" w:themeColor="text1"/>
          <w:sz w:val="32"/>
        </w:rPr>
        <w:t xml:space="preserve">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4A59A1" w:rsidRPr="004A59A1" w:rsidRDefault="004A59A1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      После 1 февраля заявления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об участии в ГИА участников ГИА </w:t>
      </w: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принимаются по решению ГЭК только при наличии у заявителей уважительных причин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(болезни или иных обстоятельств), подтвержденных документально, не позднее чем за две недели до начала соответствующего экзамена. </w:t>
      </w:r>
    </w:p>
    <w:p w:rsidR="004A59A1" w:rsidRPr="007A0E16" w:rsidRDefault="004A59A1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sectPr w:rsidR="004A59A1" w:rsidRPr="007A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190872"/>
    <w:rsid w:val="004A59A1"/>
    <w:rsid w:val="004E65BB"/>
    <w:rsid w:val="00503223"/>
    <w:rsid w:val="007A0E16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EFA6"/>
  <w15:chartTrackingRefBased/>
  <w15:docId w15:val="{A94F19DD-78AA-4D1C-84B9-31AF1E5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Ирина Капранова</cp:lastModifiedBy>
  <cp:revision>4</cp:revision>
  <dcterms:created xsi:type="dcterms:W3CDTF">2019-02-09T11:35:00Z</dcterms:created>
  <dcterms:modified xsi:type="dcterms:W3CDTF">2019-02-10T13:46:00Z</dcterms:modified>
</cp:coreProperties>
</file>